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9E" w:rsidRDefault="0045191F" w:rsidP="00B135E9">
      <w:pPr>
        <w:pStyle w:val="berschrift1"/>
      </w:pPr>
      <w:r>
        <w:rPr>
          <w:noProof/>
          <w:lang w:eastAsia="de-DE"/>
        </w:rPr>
        <w:drawing>
          <wp:anchor distT="0" distB="0" distL="114300" distR="114300" simplePos="0" relativeHeight="251657728" behindDoc="1" locked="0" layoutInCell="1" allowOverlap="1">
            <wp:simplePos x="0" y="0"/>
            <wp:positionH relativeFrom="column">
              <wp:posOffset>4891405</wp:posOffset>
            </wp:positionH>
            <wp:positionV relativeFrom="paragraph">
              <wp:posOffset>-404495</wp:posOffset>
            </wp:positionV>
            <wp:extent cx="1219200" cy="1219200"/>
            <wp:effectExtent l="19050" t="0" r="0" b="0"/>
            <wp:wrapNone/>
            <wp:docPr id="4" name="Bild 4" descr="Plastikfrei wird Frend Logo Fö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stikfrei wird Frend Logo Föhr"/>
                    <pic:cNvPicPr>
                      <a:picLocks noChangeAspect="1" noChangeArrowheads="1"/>
                    </pic:cNvPicPr>
                  </pic:nvPicPr>
                  <pic:blipFill>
                    <a:blip r:embed="rId6" cstate="print"/>
                    <a:srcRect/>
                    <a:stretch>
                      <a:fillRect/>
                    </a:stretch>
                  </pic:blipFill>
                  <pic:spPr bwMode="auto">
                    <a:xfrm>
                      <a:off x="0" y="0"/>
                      <a:ext cx="1219200" cy="1219200"/>
                    </a:xfrm>
                    <a:prstGeom prst="rect">
                      <a:avLst/>
                    </a:prstGeom>
                    <a:noFill/>
                  </pic:spPr>
                </pic:pic>
              </a:graphicData>
            </a:graphic>
          </wp:anchor>
        </w:drawing>
      </w:r>
      <w:r w:rsidR="00B135E9">
        <w:t>P</w:t>
      </w:r>
      <w:r w:rsidR="00BB7D9E">
        <w:t>ressemitteilung</w:t>
      </w:r>
    </w:p>
    <w:p w:rsidR="0045191F" w:rsidRDefault="0045191F" w:rsidP="000B47A8">
      <w:pPr>
        <w:pStyle w:val="berschrift2"/>
      </w:pPr>
      <w:r>
        <w:t>Schaufensterausstellung „Weniger Plastik für mehr Lebensqualität“</w:t>
      </w:r>
    </w:p>
    <w:p w:rsidR="0045191F" w:rsidRPr="000B47A8" w:rsidRDefault="0045191F" w:rsidP="0045191F">
      <w:pPr>
        <w:rPr>
          <w:rFonts w:asciiTheme="majorHAnsi" w:hAnsiTheme="majorHAnsi"/>
        </w:rPr>
      </w:pPr>
      <w:r w:rsidRPr="000B47A8">
        <w:rPr>
          <w:rFonts w:asciiTheme="majorHAnsi" w:hAnsiTheme="majorHAnsi"/>
        </w:rPr>
        <w:t>Das Projekt Plastikfrei wird Trend informiert über die Plastikverschmutzung der Meere und zeigt Alternativen auf.</w:t>
      </w:r>
    </w:p>
    <w:p w:rsidR="0045191F" w:rsidRDefault="000327E4" w:rsidP="0045191F">
      <w:r>
        <w:t>Wyk auf Föhr, 21</w:t>
      </w:r>
      <w:r w:rsidR="0045191F">
        <w:t>. Dezember 2016</w:t>
      </w:r>
    </w:p>
    <w:p w:rsidR="0045191F" w:rsidRDefault="0045191F" w:rsidP="0045191F">
      <w:r>
        <w:t>Das Projekt Plastikfrei wird Trend präsentiert mit der Schaufensterausstellung „Weniger Plastik für mehr Lebensqualität“  in Wyk auf Föhr eine alternative Art der Themenausstellung.</w:t>
      </w:r>
    </w:p>
    <w:p w:rsidR="0045191F" w:rsidRDefault="0045191F" w:rsidP="0045191F">
      <w:r>
        <w:t xml:space="preserve"> An neun Stationen in neun Schaufenstern informiert das Projekt in Zusammenarbeit mit lokalen Geschäften über die Problematik rund um die Themen Plastik, Plastikverschmutzung im Meer und stellt zugleich mögliche Alternativen vor. An jeder Station wird mit einem Aufsteller über ein Teilproblem informiert und, falls vorhanden, mit ausgewählten Objekten eine Alternative präsentiert. Themen sind zum Beispiel Plastiktüten, Coffee-</w:t>
      </w:r>
      <w:proofErr w:type="spellStart"/>
      <w:r>
        <w:t>to</w:t>
      </w:r>
      <w:proofErr w:type="spellEnd"/>
      <w:r>
        <w:t xml:space="preserve">-Go-Becher oder Mikroplastik. </w:t>
      </w:r>
    </w:p>
    <w:p w:rsidR="0045191F" w:rsidRDefault="0045191F" w:rsidP="0045191F">
      <w:r>
        <w:t>Ein begleitender Flyer, der in allen teilnehmenden Geschäften, der Tourist-Information und auf den Fähren der WDR zu erhalten ist, informiert über die Stationen der Ausstellung.</w:t>
      </w:r>
    </w:p>
    <w:p w:rsidR="0045191F" w:rsidRDefault="0045191F" w:rsidP="0045191F">
      <w:r>
        <w:t>Die Ausstellung „Weniger Plastik für mehr Lebensqualität“ wird vom 20. Dezember 2016 bis zum 8. Januar 2017 in verschiedenen Geschäften der Wyker Innenstadt zu sehen sein.</w:t>
      </w:r>
    </w:p>
    <w:p w:rsidR="0045191F" w:rsidRDefault="0045191F" w:rsidP="00AD3A66">
      <w:pPr>
        <w:pStyle w:val="berschrift3"/>
      </w:pPr>
      <w:r>
        <w:t>Teilnehmende Geschäfte</w:t>
      </w:r>
    </w:p>
    <w:p w:rsidR="00AD3A66" w:rsidRDefault="00D942F5" w:rsidP="00AD3A66">
      <w:r w:rsidRPr="00D942F5">
        <w:t xml:space="preserve">EDEKA Knudsen, </w:t>
      </w:r>
      <w:proofErr w:type="spellStart"/>
      <w:r w:rsidRPr="00D942F5">
        <w:t>Boldixumer</w:t>
      </w:r>
      <w:proofErr w:type="spellEnd"/>
      <w:r w:rsidRPr="00D942F5">
        <w:t xml:space="preserve"> Str.13; </w:t>
      </w:r>
      <w:proofErr w:type="spellStart"/>
      <w:r w:rsidRPr="00D942F5">
        <w:t>Meerzeit</w:t>
      </w:r>
      <w:proofErr w:type="spellEnd"/>
      <w:r w:rsidRPr="00D942F5">
        <w:t xml:space="preserve"> , </w:t>
      </w:r>
      <w:proofErr w:type="spellStart"/>
      <w:r w:rsidRPr="00D942F5">
        <w:t>Boldixumer</w:t>
      </w:r>
      <w:proofErr w:type="spellEnd"/>
      <w:r w:rsidRPr="00D942F5">
        <w:t xml:space="preserve"> Str./Ecke </w:t>
      </w:r>
      <w:proofErr w:type="spellStart"/>
      <w:r w:rsidRPr="00D942F5">
        <w:t>Badestr</w:t>
      </w:r>
      <w:proofErr w:type="spellEnd"/>
      <w:r w:rsidRPr="00D942F5">
        <w:t xml:space="preserve">.; Insel-Apotheke, Große Str. 33; Schaukelpferd, Große Str. 6; Sporthaus Knudsen, Große Str. 9; </w:t>
      </w:r>
      <w:proofErr w:type="spellStart"/>
      <w:r w:rsidRPr="00D942F5">
        <w:t>bu-bu</w:t>
      </w:r>
      <w:proofErr w:type="spellEnd"/>
      <w:r w:rsidRPr="00D942F5">
        <w:t xml:space="preserve"> , </w:t>
      </w:r>
      <w:proofErr w:type="spellStart"/>
      <w:r w:rsidRPr="00D942F5">
        <w:t>Sandwall</w:t>
      </w:r>
      <w:proofErr w:type="spellEnd"/>
      <w:r w:rsidRPr="00D942F5">
        <w:t xml:space="preserve"> 20; Cafe Steigleder , </w:t>
      </w:r>
      <w:proofErr w:type="spellStart"/>
      <w:r w:rsidRPr="00D942F5">
        <w:t>Sandwall</w:t>
      </w:r>
      <w:proofErr w:type="spellEnd"/>
      <w:r w:rsidRPr="00D942F5">
        <w:t xml:space="preserve"> 28; Speisekammer, </w:t>
      </w:r>
      <w:proofErr w:type="spellStart"/>
      <w:r w:rsidRPr="00D942F5">
        <w:t>Süderstr</w:t>
      </w:r>
      <w:proofErr w:type="spellEnd"/>
      <w:r w:rsidRPr="00D942F5">
        <w:t>. 8; Privatsache, Süderstr.15</w:t>
      </w:r>
    </w:p>
    <w:p w:rsidR="00D942F5" w:rsidRDefault="00AD3A66" w:rsidP="00AD3A66">
      <w:r w:rsidRPr="00587B38">
        <w:t xml:space="preserve">Hintergrundinfos und Bildmaterial: </w:t>
      </w:r>
      <w:hyperlink r:id="rId7" w:history="1">
        <w:r w:rsidRPr="002412E1">
          <w:rPr>
            <w:rStyle w:val="Hyperlink"/>
          </w:rPr>
          <w:t>http://www.plastikfrei-wird-trend.de/presse/</w:t>
        </w:r>
      </w:hyperlink>
      <w:r w:rsidR="00D942F5">
        <w:br/>
        <w:t xml:space="preserve">Übersichtskarte: </w:t>
      </w:r>
      <w:hyperlink r:id="rId8" w:history="1">
        <w:r w:rsidR="00D942F5" w:rsidRPr="00C41F8F">
          <w:rPr>
            <w:rStyle w:val="Hyperlink"/>
          </w:rPr>
          <w:t>https://www.plastikfrei-wird-trend.de/schaufensterausstellung/</w:t>
        </w:r>
      </w:hyperlink>
    </w:p>
    <w:p w:rsidR="006151EA" w:rsidRDefault="006151EA" w:rsidP="00AD3A66">
      <w:pPr>
        <w:pStyle w:val="berschrift3"/>
      </w:pPr>
      <w:r>
        <w:t>Kontakt:</w:t>
      </w:r>
      <w:r w:rsidR="00A333C7">
        <w:t xml:space="preserve"> </w:t>
      </w:r>
    </w:p>
    <w:p w:rsidR="00EE3A3A" w:rsidRDefault="00EE3A3A" w:rsidP="00BB7D9E">
      <w:r>
        <w:t>Angela Ottmann, Projektmanager Kampagnenbüro Plastikfrei wird Trend</w:t>
      </w:r>
      <w:r>
        <w:br/>
      </w:r>
      <w:hyperlink r:id="rId9" w:history="1">
        <w:r w:rsidRPr="00897C4B">
          <w:rPr>
            <w:rStyle w:val="Hyperlink"/>
          </w:rPr>
          <w:t>angela.ottmann@plastikfrei-wird-trend.de</w:t>
        </w:r>
      </w:hyperlink>
      <w:r>
        <w:t xml:space="preserve">, </w:t>
      </w:r>
      <w:r w:rsidRPr="00EE3A3A">
        <w:t>Telefon: Tel. 04681 74 61 720</w:t>
      </w:r>
    </w:p>
    <w:p w:rsidR="000B47A8" w:rsidRDefault="000B47A8" w:rsidP="00BB7D9E">
      <w:r>
        <w:t>Frank</w:t>
      </w:r>
      <w:r w:rsidR="00DB3B0F">
        <w:t xml:space="preserve"> Timrott, </w:t>
      </w:r>
      <w:r w:rsidR="00FC72A8">
        <w:t>Projektmanager Kampagnenbüro Plastikfrei wird Trend</w:t>
      </w:r>
      <w:r w:rsidR="00FC72A8">
        <w:br/>
      </w:r>
      <w:hyperlink r:id="rId10" w:history="1">
        <w:r w:rsidRPr="008B3175">
          <w:rPr>
            <w:rStyle w:val="Hyperlink"/>
          </w:rPr>
          <w:t>frank.timrott@plastikfrei-wird-trend.de</w:t>
        </w:r>
      </w:hyperlink>
      <w:r w:rsidR="00FC72A8">
        <w:t xml:space="preserve"> , </w:t>
      </w:r>
      <w:r>
        <w:t>Mobil: 0174 3998755</w:t>
      </w:r>
      <w:bookmarkStart w:id="0" w:name="_GoBack"/>
      <w:bookmarkEnd w:id="0"/>
    </w:p>
    <w:sectPr w:rsidR="000B47A8" w:rsidSect="00FB61C7">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80" w:rsidRDefault="00880380" w:rsidP="00B135E9">
      <w:pPr>
        <w:spacing w:after="0" w:line="240" w:lineRule="auto"/>
      </w:pPr>
      <w:r>
        <w:separator/>
      </w:r>
    </w:p>
  </w:endnote>
  <w:endnote w:type="continuationSeparator" w:id="0">
    <w:p w:rsidR="00880380" w:rsidRDefault="00880380" w:rsidP="00B13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80" w:rsidRDefault="00880380" w:rsidP="00B135E9">
      <w:pPr>
        <w:spacing w:after="0" w:line="240" w:lineRule="auto"/>
      </w:pPr>
      <w:r>
        <w:separator/>
      </w:r>
    </w:p>
  </w:footnote>
  <w:footnote w:type="continuationSeparator" w:id="0">
    <w:p w:rsidR="00880380" w:rsidRDefault="00880380" w:rsidP="00B13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E9" w:rsidRDefault="00B135E9" w:rsidP="00B135E9">
    <w:pPr>
      <w:pStyle w:val="Kopfzeil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7D9E"/>
    <w:rsid w:val="00016C02"/>
    <w:rsid w:val="000327E4"/>
    <w:rsid w:val="000B47A8"/>
    <w:rsid w:val="00105ADD"/>
    <w:rsid w:val="00164F92"/>
    <w:rsid w:val="002030CA"/>
    <w:rsid w:val="0021381C"/>
    <w:rsid w:val="002B37C8"/>
    <w:rsid w:val="00374628"/>
    <w:rsid w:val="00395872"/>
    <w:rsid w:val="0045191F"/>
    <w:rsid w:val="00481813"/>
    <w:rsid w:val="004E67C6"/>
    <w:rsid w:val="005201D3"/>
    <w:rsid w:val="00534D00"/>
    <w:rsid w:val="00540819"/>
    <w:rsid w:val="005B3D54"/>
    <w:rsid w:val="006151EA"/>
    <w:rsid w:val="00646B6C"/>
    <w:rsid w:val="006E565C"/>
    <w:rsid w:val="00716AD9"/>
    <w:rsid w:val="00764B50"/>
    <w:rsid w:val="00805612"/>
    <w:rsid w:val="008626C7"/>
    <w:rsid w:val="00880380"/>
    <w:rsid w:val="00996407"/>
    <w:rsid w:val="009C7860"/>
    <w:rsid w:val="00A04A69"/>
    <w:rsid w:val="00A333C7"/>
    <w:rsid w:val="00A85331"/>
    <w:rsid w:val="00AC34F3"/>
    <w:rsid w:val="00AC7234"/>
    <w:rsid w:val="00AD3A66"/>
    <w:rsid w:val="00B135E9"/>
    <w:rsid w:val="00B26E19"/>
    <w:rsid w:val="00BB7D9E"/>
    <w:rsid w:val="00BD36BF"/>
    <w:rsid w:val="00C24FEF"/>
    <w:rsid w:val="00C30FAE"/>
    <w:rsid w:val="00D47C2D"/>
    <w:rsid w:val="00D942F5"/>
    <w:rsid w:val="00D95F12"/>
    <w:rsid w:val="00DB3B0F"/>
    <w:rsid w:val="00DC067E"/>
    <w:rsid w:val="00E04387"/>
    <w:rsid w:val="00E949A4"/>
    <w:rsid w:val="00EE3A3A"/>
    <w:rsid w:val="00FB61C7"/>
    <w:rsid w:val="00FC4E7D"/>
    <w:rsid w:val="00FC72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1C7"/>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B7D9E"/>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BB7D9E"/>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AD3A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B7D9E"/>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BB7D9E"/>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A333C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333C7"/>
    <w:rPr>
      <w:rFonts w:ascii="Tahoma" w:hAnsi="Tahoma" w:cs="Tahoma"/>
      <w:sz w:val="16"/>
      <w:szCs w:val="16"/>
    </w:rPr>
  </w:style>
  <w:style w:type="character" w:styleId="Hyperlink">
    <w:name w:val="Hyperlink"/>
    <w:uiPriority w:val="99"/>
    <w:unhideWhenUsed/>
    <w:rsid w:val="00A333C7"/>
    <w:rPr>
      <w:color w:val="0000FF"/>
      <w:u w:val="single"/>
    </w:rPr>
  </w:style>
  <w:style w:type="paragraph" w:styleId="Kopfzeile">
    <w:name w:val="header"/>
    <w:basedOn w:val="Standard"/>
    <w:link w:val="KopfzeileZchn"/>
    <w:uiPriority w:val="99"/>
    <w:unhideWhenUsed/>
    <w:rsid w:val="00B135E9"/>
    <w:pPr>
      <w:tabs>
        <w:tab w:val="center" w:pos="4536"/>
        <w:tab w:val="right" w:pos="9072"/>
      </w:tabs>
    </w:pPr>
  </w:style>
  <w:style w:type="character" w:customStyle="1" w:styleId="KopfzeileZchn">
    <w:name w:val="Kopfzeile Zchn"/>
    <w:link w:val="Kopfzeile"/>
    <w:uiPriority w:val="99"/>
    <w:rsid w:val="00B135E9"/>
    <w:rPr>
      <w:sz w:val="22"/>
      <w:szCs w:val="22"/>
      <w:lang w:eastAsia="en-US"/>
    </w:rPr>
  </w:style>
  <w:style w:type="paragraph" w:styleId="Fuzeile">
    <w:name w:val="footer"/>
    <w:basedOn w:val="Standard"/>
    <w:link w:val="FuzeileZchn"/>
    <w:uiPriority w:val="99"/>
    <w:unhideWhenUsed/>
    <w:rsid w:val="00B135E9"/>
    <w:pPr>
      <w:tabs>
        <w:tab w:val="center" w:pos="4536"/>
        <w:tab w:val="right" w:pos="9072"/>
      </w:tabs>
    </w:pPr>
  </w:style>
  <w:style w:type="character" w:customStyle="1" w:styleId="FuzeileZchn">
    <w:name w:val="Fußzeile Zchn"/>
    <w:link w:val="Fuzeile"/>
    <w:uiPriority w:val="99"/>
    <w:rsid w:val="00B135E9"/>
    <w:rPr>
      <w:sz w:val="22"/>
      <w:szCs w:val="22"/>
      <w:lang w:eastAsia="en-US"/>
    </w:rPr>
  </w:style>
  <w:style w:type="table" w:styleId="Tabellengitternetz">
    <w:name w:val="Table Grid"/>
    <w:basedOn w:val="NormaleTabelle"/>
    <w:uiPriority w:val="59"/>
    <w:rsid w:val="000B4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AD3A6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berschrift3Zchn">
    <w:name w:val="Überschrift 3 Zchn"/>
    <w:basedOn w:val="Absatz-Standardschriftart"/>
    <w:link w:val="berschrift3"/>
    <w:uiPriority w:val="9"/>
    <w:rsid w:val="00AD3A66"/>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9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stikfrei-wird-trend.de/schaufensterausstellu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stikfrei-wird-trend.de/pres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frank.timrott@plastikfrei-wird-trend.de" TargetMode="External"/><Relationship Id="rId4" Type="http://schemas.openxmlformats.org/officeDocument/2006/relationships/footnotes" Target="footnotes.xml"/><Relationship Id="rId9" Type="http://schemas.openxmlformats.org/officeDocument/2006/relationships/hyperlink" Target="mailto:angela.ottmann@plastikfrei-wird-trend.de"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Links>
    <vt:vector size="6" baseType="variant">
      <vt:variant>
        <vt:i4>3080280</vt:i4>
      </vt:variant>
      <vt:variant>
        <vt:i4>0</vt:i4>
      </vt:variant>
      <vt:variant>
        <vt:i4>0</vt:i4>
      </vt:variant>
      <vt:variant>
        <vt:i4>5</vt:i4>
      </vt:variant>
      <vt:variant>
        <vt:lpwstr>mailto:jennifer.timrott@plastikfrei-wird-trend.de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Frank Timrott</cp:lastModifiedBy>
  <cp:revision>2</cp:revision>
  <dcterms:created xsi:type="dcterms:W3CDTF">2016-12-20T17:46:00Z</dcterms:created>
  <dcterms:modified xsi:type="dcterms:W3CDTF">2016-12-20T17:46:00Z</dcterms:modified>
</cp:coreProperties>
</file>